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A73E1" w14:textId="4ACC3BF4" w:rsidR="00D762BC" w:rsidRPr="00D762BC" w:rsidRDefault="00D762BC" w:rsidP="00D762BC">
      <w:pPr>
        <w:jc w:val="center"/>
        <w:rPr>
          <w:b/>
          <w:bCs/>
          <w:sz w:val="36"/>
          <w:szCs w:val="36"/>
          <w:lang w:val="en-US"/>
        </w:rPr>
      </w:pPr>
      <w:r w:rsidRPr="00D762BC">
        <w:rPr>
          <w:b/>
          <w:bCs/>
          <w:sz w:val="36"/>
          <w:szCs w:val="36"/>
          <w:lang w:val="en-US"/>
        </w:rPr>
        <w:t>Vacancy</w:t>
      </w:r>
    </w:p>
    <w:p w14:paraId="4B075D65" w14:textId="01047F24" w:rsidR="00D762BC" w:rsidRPr="00D762BC" w:rsidRDefault="00D762BC" w:rsidP="00D762BC">
      <w:pPr>
        <w:jc w:val="center"/>
        <w:rPr>
          <w:b/>
          <w:bCs/>
          <w:sz w:val="32"/>
          <w:szCs w:val="32"/>
          <w:lang w:val="en-US"/>
        </w:rPr>
      </w:pPr>
      <w:r w:rsidRPr="00D762BC">
        <w:rPr>
          <w:b/>
          <w:bCs/>
          <w:sz w:val="32"/>
          <w:szCs w:val="32"/>
          <w:lang w:val="en-US"/>
        </w:rPr>
        <w:t>Member of the Blackburn Diocesan HR Committee</w:t>
      </w:r>
    </w:p>
    <w:p w14:paraId="4C2F6AF1" w14:textId="77777777" w:rsidR="00D762BC" w:rsidRDefault="00D762BC" w:rsidP="00D762BC">
      <w:pPr>
        <w:jc w:val="both"/>
        <w:rPr>
          <w:sz w:val="24"/>
          <w:szCs w:val="24"/>
        </w:rPr>
      </w:pPr>
    </w:p>
    <w:p w14:paraId="0CE87C7E" w14:textId="79299B15" w:rsidR="00D762BC" w:rsidRPr="00D762BC" w:rsidRDefault="00D762BC" w:rsidP="00D762BC">
      <w:pPr>
        <w:jc w:val="both"/>
        <w:rPr>
          <w:sz w:val="24"/>
          <w:szCs w:val="24"/>
        </w:rPr>
      </w:pPr>
      <w:r w:rsidRPr="00D762BC">
        <w:rPr>
          <w:sz w:val="24"/>
          <w:szCs w:val="24"/>
        </w:rPr>
        <w:t>The Blackburn Diocesan HR Committee has vacancies for new members, and would be delighted to receive expressions of interest from anybody within the parishes and the wider diocesan network who would like to join this energetic and dedicated group. </w:t>
      </w:r>
    </w:p>
    <w:p w14:paraId="4DFCA598" w14:textId="77777777" w:rsidR="00D762BC" w:rsidRPr="00D762BC" w:rsidRDefault="00D762BC" w:rsidP="00D762BC">
      <w:pPr>
        <w:jc w:val="both"/>
        <w:rPr>
          <w:sz w:val="24"/>
          <w:szCs w:val="24"/>
        </w:rPr>
      </w:pPr>
      <w:r w:rsidRPr="00D762BC">
        <w:rPr>
          <w:sz w:val="24"/>
          <w:szCs w:val="24"/>
        </w:rPr>
        <w:t> The main purpose of the Committee is to.</w:t>
      </w:r>
    </w:p>
    <w:p w14:paraId="70699E6B" w14:textId="77777777" w:rsidR="00D762BC" w:rsidRPr="00D762BC" w:rsidRDefault="00D762BC" w:rsidP="00D762BC">
      <w:pPr>
        <w:numPr>
          <w:ilvl w:val="0"/>
          <w:numId w:val="1"/>
        </w:numPr>
        <w:jc w:val="both"/>
        <w:rPr>
          <w:sz w:val="24"/>
          <w:szCs w:val="24"/>
        </w:rPr>
      </w:pPr>
      <w:r w:rsidRPr="00D762BC">
        <w:rPr>
          <w:sz w:val="24"/>
          <w:szCs w:val="24"/>
        </w:rPr>
        <w:t> Provide expert external advice on Human Resources (HR) strategy, polices and practice for the Blackburn Board of Finance (DBF), and, subject to approval, the Blackburn Diocesan Board of Education (DBE). </w:t>
      </w:r>
    </w:p>
    <w:p w14:paraId="1EEF65C9" w14:textId="77777777" w:rsidR="00D762BC" w:rsidRPr="00D762BC" w:rsidRDefault="00D762BC" w:rsidP="00D762BC">
      <w:pPr>
        <w:numPr>
          <w:ilvl w:val="0"/>
          <w:numId w:val="1"/>
        </w:numPr>
        <w:jc w:val="both"/>
        <w:rPr>
          <w:sz w:val="24"/>
          <w:szCs w:val="24"/>
        </w:rPr>
      </w:pPr>
      <w:r w:rsidRPr="00D762BC">
        <w:rPr>
          <w:sz w:val="24"/>
          <w:szCs w:val="24"/>
        </w:rPr>
        <w:t>The Committee also provides advice and support to the senior clergy to help encourage and assure clergy wellbeing.   </w:t>
      </w:r>
    </w:p>
    <w:p w14:paraId="61208DAF" w14:textId="77777777" w:rsidR="00D762BC" w:rsidRPr="00D762BC" w:rsidRDefault="00D762BC" w:rsidP="00D762BC">
      <w:pPr>
        <w:jc w:val="both"/>
        <w:rPr>
          <w:sz w:val="24"/>
          <w:szCs w:val="24"/>
        </w:rPr>
      </w:pPr>
      <w:r w:rsidRPr="00D762BC">
        <w:rPr>
          <w:sz w:val="24"/>
          <w:szCs w:val="24"/>
        </w:rPr>
        <w:t> Committee members should ideally have management experience (in any field) with particular involvement in HR strategy, policy and practice.   The HR Committee`s terms of reference are attached.</w:t>
      </w:r>
    </w:p>
    <w:p w14:paraId="38E85F39" w14:textId="77777777" w:rsidR="00D762BC" w:rsidRPr="00D762BC" w:rsidRDefault="00D762BC" w:rsidP="00D762BC">
      <w:pPr>
        <w:jc w:val="both"/>
        <w:rPr>
          <w:sz w:val="24"/>
          <w:szCs w:val="24"/>
        </w:rPr>
      </w:pPr>
      <w:r w:rsidRPr="00D762BC">
        <w:rPr>
          <w:sz w:val="24"/>
          <w:szCs w:val="24"/>
        </w:rPr>
        <w:t> If you know of anybody within your parish, lay or ordained, who might be interested in joining the Committee, we would be very grateful if you could pass this information on to them.</w:t>
      </w:r>
    </w:p>
    <w:p w14:paraId="4599CFB8" w14:textId="00F2AED4" w:rsidR="00D762BC" w:rsidRPr="00D762BC" w:rsidRDefault="00D762BC" w:rsidP="00D762BC">
      <w:pPr>
        <w:jc w:val="both"/>
        <w:rPr>
          <w:sz w:val="24"/>
          <w:szCs w:val="24"/>
        </w:rPr>
      </w:pPr>
      <w:r w:rsidRPr="00D762BC">
        <w:rPr>
          <w:sz w:val="24"/>
          <w:szCs w:val="24"/>
        </w:rPr>
        <w:t>All expressions of interest should be sent to Andy Cooke at </w:t>
      </w:r>
      <w:hyperlink r:id="rId7" w:tgtFrame="_blank" w:history="1">
        <w:r w:rsidRPr="00D762BC">
          <w:rPr>
            <w:rStyle w:val="Hyperlink"/>
            <w:b/>
            <w:bCs/>
            <w:sz w:val="24"/>
            <w:szCs w:val="24"/>
          </w:rPr>
          <w:t>andrew.cooke@blackburn.anglican.org</w:t>
        </w:r>
      </w:hyperlink>
      <w:r w:rsidRPr="00D762BC">
        <w:rPr>
          <w:sz w:val="24"/>
          <w:szCs w:val="24"/>
        </w:rPr>
        <w:t xml:space="preserve">  by </w:t>
      </w:r>
      <w:r w:rsidRPr="00D762BC">
        <w:rPr>
          <w:sz w:val="24"/>
          <w:szCs w:val="24"/>
        </w:rPr>
        <w:t xml:space="preserve">Monday </w:t>
      </w:r>
      <w:r w:rsidRPr="00D762BC">
        <w:rPr>
          <w:sz w:val="24"/>
          <w:szCs w:val="24"/>
        </w:rPr>
        <w:t>30</w:t>
      </w:r>
      <w:r w:rsidRPr="00D762BC">
        <w:rPr>
          <w:sz w:val="24"/>
          <w:szCs w:val="24"/>
        </w:rPr>
        <w:t>th</w:t>
      </w:r>
      <w:r w:rsidRPr="00D762BC">
        <w:rPr>
          <w:sz w:val="24"/>
          <w:szCs w:val="24"/>
        </w:rPr>
        <w:t xml:space="preserve"> September, and should include a basic CV and short covering letter. </w:t>
      </w:r>
    </w:p>
    <w:p w14:paraId="38C2A0A8" w14:textId="579559A1" w:rsidR="00D762BC" w:rsidRPr="00D762BC" w:rsidRDefault="00D762BC" w:rsidP="00D762BC">
      <w:pPr>
        <w:jc w:val="both"/>
        <w:rPr>
          <w:sz w:val="24"/>
          <w:szCs w:val="24"/>
        </w:rPr>
      </w:pPr>
      <w:r w:rsidRPr="00D762BC">
        <w:rPr>
          <w:sz w:val="24"/>
          <w:szCs w:val="24"/>
        </w:rPr>
        <w:t>If you would like to know more before committing to an expression of interest, an informal conversation can be arranged.  Following submission of applications, meetings with Jacqueline Stamper (Chair) and Andy Cooke (HR Advis</w:t>
      </w:r>
      <w:r>
        <w:rPr>
          <w:sz w:val="24"/>
          <w:szCs w:val="24"/>
        </w:rPr>
        <w:t>e</w:t>
      </w:r>
      <w:r w:rsidRPr="00D762BC">
        <w:rPr>
          <w:sz w:val="24"/>
          <w:szCs w:val="24"/>
        </w:rPr>
        <w:t>r) to discuss the role in more detail may be arranged.</w:t>
      </w:r>
    </w:p>
    <w:p w14:paraId="1D9A2C91" w14:textId="77777777" w:rsidR="00D762BC" w:rsidRPr="00D762BC" w:rsidRDefault="00D762BC" w:rsidP="00D762BC">
      <w:pPr>
        <w:jc w:val="both"/>
        <w:rPr>
          <w:sz w:val="24"/>
          <w:szCs w:val="24"/>
        </w:rPr>
      </w:pPr>
      <w:r w:rsidRPr="00D762BC">
        <w:rPr>
          <w:sz w:val="24"/>
          <w:szCs w:val="24"/>
        </w:rPr>
        <w:t>The HR Committee is committed to Equality, Diversity and Inclusion, believes that diversity enables the Diocese to thrive and develop, and welcomes expressions of interest from UK Minority Ethnic backgrounds.   </w:t>
      </w:r>
    </w:p>
    <w:p w14:paraId="3EAC80DB" w14:textId="77777777" w:rsidR="00D762BC" w:rsidRPr="00D762BC" w:rsidRDefault="00D762BC" w:rsidP="00D762BC">
      <w:pPr>
        <w:jc w:val="both"/>
        <w:rPr>
          <w:sz w:val="24"/>
          <w:szCs w:val="24"/>
        </w:rPr>
      </w:pPr>
      <w:r w:rsidRPr="00D762BC">
        <w:rPr>
          <w:sz w:val="24"/>
          <w:szCs w:val="24"/>
        </w:rPr>
        <w:t> Thank you for taking the time to promote this important opportunity to serve the Diocese, its employees, volunteers, and clergy. </w:t>
      </w:r>
    </w:p>
    <w:p w14:paraId="0EE5CBF6" w14:textId="77777777" w:rsidR="00D762BC" w:rsidRPr="00D762BC" w:rsidRDefault="00D762BC" w:rsidP="00D762BC">
      <w:pPr>
        <w:jc w:val="center"/>
        <w:rPr>
          <w:sz w:val="32"/>
          <w:szCs w:val="32"/>
          <w:lang w:val="en-US"/>
        </w:rPr>
      </w:pPr>
    </w:p>
    <w:sectPr w:rsidR="00D762BC" w:rsidRPr="00D762B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0FC28" w14:textId="77777777" w:rsidR="00D762BC" w:rsidRDefault="00D762BC" w:rsidP="00D762BC">
      <w:pPr>
        <w:spacing w:after="0" w:line="240" w:lineRule="auto"/>
      </w:pPr>
      <w:r>
        <w:separator/>
      </w:r>
    </w:p>
  </w:endnote>
  <w:endnote w:type="continuationSeparator" w:id="0">
    <w:p w14:paraId="464A41B2" w14:textId="77777777" w:rsidR="00D762BC" w:rsidRDefault="00D762BC" w:rsidP="00D76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82D1D" w14:textId="77777777" w:rsidR="00786B84" w:rsidRDefault="00786B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DCDA6" w14:textId="77777777" w:rsidR="00786B84" w:rsidRDefault="00786B84" w:rsidP="00786B84">
    <w:pPr>
      <w:spacing w:after="0" w:line="240" w:lineRule="auto"/>
      <w:jc w:val="center"/>
      <w:rPr>
        <w:rFonts w:ascii="Tahoma" w:eastAsia="Aptos" w:hAnsi="Tahoma" w:cs="Tahoma"/>
        <w:b/>
        <w:bCs/>
        <w:color w:val="006FC9"/>
        <w:kern w:val="0"/>
        <w:sz w:val="24"/>
        <w:szCs w:val="24"/>
        <w:lang w:eastAsia="en-GB"/>
        <w14:ligatures w14:val="none"/>
      </w:rPr>
    </w:pPr>
  </w:p>
  <w:p w14:paraId="56FA95AF" w14:textId="11BD63C9" w:rsidR="00786B84" w:rsidRPr="00786B84" w:rsidRDefault="00786B84" w:rsidP="00786B84">
    <w:pPr>
      <w:pStyle w:val="Footer"/>
      <w:jc w:val="cen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747EC" w14:textId="77777777" w:rsidR="00786B84" w:rsidRDefault="00786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2D52E" w14:textId="77777777" w:rsidR="00D762BC" w:rsidRDefault="00D762BC" w:rsidP="00D762BC">
      <w:pPr>
        <w:spacing w:after="0" w:line="240" w:lineRule="auto"/>
      </w:pPr>
      <w:r>
        <w:separator/>
      </w:r>
    </w:p>
  </w:footnote>
  <w:footnote w:type="continuationSeparator" w:id="0">
    <w:p w14:paraId="70FCC141" w14:textId="77777777" w:rsidR="00D762BC" w:rsidRDefault="00D762BC" w:rsidP="00D76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A1356" w14:textId="77777777" w:rsidR="00786B84" w:rsidRDefault="00786B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5488C" w14:textId="32F9AA7B" w:rsidR="00D762BC" w:rsidRDefault="00D762BC">
    <w:pPr>
      <w:pStyle w:val="Header"/>
    </w:pPr>
    <w:r>
      <w:rPr>
        <w:noProof/>
      </w:rPr>
      <w:drawing>
        <wp:inline distT="0" distB="0" distL="0" distR="0" wp14:anchorId="7B5D7CD0" wp14:editId="3C9ED6B2">
          <wp:extent cx="1791258" cy="883920"/>
          <wp:effectExtent l="0" t="0" r="0" b="0"/>
          <wp:docPr id="1014289873" name="Picture 1" descr="A black and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89873" name="Picture 1" descr="A black and red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5775" cy="886149"/>
                  </a:xfrm>
                  <a:prstGeom prst="rect">
                    <a:avLst/>
                  </a:prstGeom>
                </pic:spPr>
              </pic:pic>
            </a:graphicData>
          </a:graphic>
        </wp:inline>
      </w:drawing>
    </w:r>
    <w:r>
      <w:t xml:space="preserve">                                                                     </w:t>
    </w:r>
    <w:r>
      <w:rPr>
        <w:noProof/>
      </w:rPr>
      <w:drawing>
        <wp:inline distT="0" distB="0" distL="0" distR="0" wp14:anchorId="159EEB9A" wp14:editId="0D04BD86">
          <wp:extent cx="1970211" cy="627641"/>
          <wp:effectExtent l="0" t="0" r="0" b="1270"/>
          <wp:docPr id="2067375071" name="Picture 2" descr="A purpl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375071" name="Picture 2" descr="A purple and green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70211" cy="627641"/>
                  </a:xfrm>
                  <a:prstGeom prst="rect">
                    <a:avLst/>
                  </a:prstGeom>
                </pic:spPr>
              </pic:pic>
            </a:graphicData>
          </a:graphic>
        </wp:inline>
      </w:drawing>
    </w:r>
  </w:p>
  <w:p w14:paraId="44415BB2" w14:textId="77777777" w:rsidR="00D762BC" w:rsidRDefault="00D762BC">
    <w:pPr>
      <w:pStyle w:val="Header"/>
    </w:pPr>
  </w:p>
  <w:p w14:paraId="23945934" w14:textId="77777777" w:rsidR="00D762BC" w:rsidRDefault="00D762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B9159" w14:textId="77777777" w:rsidR="00786B84" w:rsidRDefault="00786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36D04"/>
    <w:multiLevelType w:val="multilevel"/>
    <w:tmpl w:val="13C6D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021234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BC"/>
    <w:rsid w:val="00392123"/>
    <w:rsid w:val="003B7C46"/>
    <w:rsid w:val="004C5EE5"/>
    <w:rsid w:val="004D1D45"/>
    <w:rsid w:val="0067676E"/>
    <w:rsid w:val="00786B84"/>
    <w:rsid w:val="007A6C17"/>
    <w:rsid w:val="007F1309"/>
    <w:rsid w:val="009C6219"/>
    <w:rsid w:val="00D76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BAB82"/>
  <w15:chartTrackingRefBased/>
  <w15:docId w15:val="{123E9698-721A-4E9F-95FC-D4D2ACC0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2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62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62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62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62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62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2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2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2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2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62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62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2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2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2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2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2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2BC"/>
    <w:rPr>
      <w:rFonts w:eastAsiaTheme="majorEastAsia" w:cstheme="majorBidi"/>
      <w:color w:val="272727" w:themeColor="text1" w:themeTint="D8"/>
    </w:rPr>
  </w:style>
  <w:style w:type="paragraph" w:styleId="Title">
    <w:name w:val="Title"/>
    <w:basedOn w:val="Normal"/>
    <w:next w:val="Normal"/>
    <w:link w:val="TitleChar"/>
    <w:uiPriority w:val="10"/>
    <w:qFormat/>
    <w:rsid w:val="00D762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2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2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2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2BC"/>
    <w:pPr>
      <w:spacing w:before="160"/>
      <w:jc w:val="center"/>
    </w:pPr>
    <w:rPr>
      <w:i/>
      <w:iCs/>
      <w:color w:val="404040" w:themeColor="text1" w:themeTint="BF"/>
    </w:rPr>
  </w:style>
  <w:style w:type="character" w:customStyle="1" w:styleId="QuoteChar">
    <w:name w:val="Quote Char"/>
    <w:basedOn w:val="DefaultParagraphFont"/>
    <w:link w:val="Quote"/>
    <w:uiPriority w:val="29"/>
    <w:rsid w:val="00D762BC"/>
    <w:rPr>
      <w:i/>
      <w:iCs/>
      <w:color w:val="404040" w:themeColor="text1" w:themeTint="BF"/>
    </w:rPr>
  </w:style>
  <w:style w:type="paragraph" w:styleId="ListParagraph">
    <w:name w:val="List Paragraph"/>
    <w:basedOn w:val="Normal"/>
    <w:uiPriority w:val="34"/>
    <w:qFormat/>
    <w:rsid w:val="00D762BC"/>
    <w:pPr>
      <w:ind w:left="720"/>
      <w:contextualSpacing/>
    </w:pPr>
  </w:style>
  <w:style w:type="character" w:styleId="IntenseEmphasis">
    <w:name w:val="Intense Emphasis"/>
    <w:basedOn w:val="DefaultParagraphFont"/>
    <w:uiPriority w:val="21"/>
    <w:qFormat/>
    <w:rsid w:val="00D762BC"/>
    <w:rPr>
      <w:i/>
      <w:iCs/>
      <w:color w:val="0F4761" w:themeColor="accent1" w:themeShade="BF"/>
    </w:rPr>
  </w:style>
  <w:style w:type="paragraph" w:styleId="IntenseQuote">
    <w:name w:val="Intense Quote"/>
    <w:basedOn w:val="Normal"/>
    <w:next w:val="Normal"/>
    <w:link w:val="IntenseQuoteChar"/>
    <w:uiPriority w:val="30"/>
    <w:qFormat/>
    <w:rsid w:val="00D762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62BC"/>
    <w:rPr>
      <w:i/>
      <w:iCs/>
      <w:color w:val="0F4761" w:themeColor="accent1" w:themeShade="BF"/>
    </w:rPr>
  </w:style>
  <w:style w:type="character" w:styleId="IntenseReference">
    <w:name w:val="Intense Reference"/>
    <w:basedOn w:val="DefaultParagraphFont"/>
    <w:uiPriority w:val="32"/>
    <w:qFormat/>
    <w:rsid w:val="00D762BC"/>
    <w:rPr>
      <w:b/>
      <w:bCs/>
      <w:smallCaps/>
      <w:color w:val="0F4761" w:themeColor="accent1" w:themeShade="BF"/>
      <w:spacing w:val="5"/>
    </w:rPr>
  </w:style>
  <w:style w:type="paragraph" w:styleId="Header">
    <w:name w:val="header"/>
    <w:basedOn w:val="Normal"/>
    <w:link w:val="HeaderChar"/>
    <w:uiPriority w:val="99"/>
    <w:unhideWhenUsed/>
    <w:rsid w:val="00D762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2BC"/>
  </w:style>
  <w:style w:type="paragraph" w:styleId="Footer">
    <w:name w:val="footer"/>
    <w:basedOn w:val="Normal"/>
    <w:link w:val="FooterChar"/>
    <w:uiPriority w:val="99"/>
    <w:unhideWhenUsed/>
    <w:rsid w:val="00D762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2BC"/>
  </w:style>
  <w:style w:type="character" w:styleId="Hyperlink">
    <w:name w:val="Hyperlink"/>
    <w:basedOn w:val="DefaultParagraphFont"/>
    <w:uiPriority w:val="99"/>
    <w:unhideWhenUsed/>
    <w:rsid w:val="00D762BC"/>
    <w:rPr>
      <w:color w:val="467886" w:themeColor="hyperlink"/>
      <w:u w:val="single"/>
    </w:rPr>
  </w:style>
  <w:style w:type="character" w:styleId="UnresolvedMention">
    <w:name w:val="Unresolved Mention"/>
    <w:basedOn w:val="DefaultParagraphFont"/>
    <w:uiPriority w:val="99"/>
    <w:semiHidden/>
    <w:unhideWhenUsed/>
    <w:rsid w:val="00D76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211220">
      <w:bodyDiv w:val="1"/>
      <w:marLeft w:val="0"/>
      <w:marRight w:val="0"/>
      <w:marTop w:val="0"/>
      <w:marBottom w:val="0"/>
      <w:divBdr>
        <w:top w:val="none" w:sz="0" w:space="0" w:color="auto"/>
        <w:left w:val="none" w:sz="0" w:space="0" w:color="auto"/>
        <w:bottom w:val="none" w:sz="0" w:space="0" w:color="auto"/>
        <w:right w:val="none" w:sz="0" w:space="0" w:color="auto"/>
      </w:divBdr>
    </w:div>
    <w:div w:id="664406931">
      <w:bodyDiv w:val="1"/>
      <w:marLeft w:val="0"/>
      <w:marRight w:val="0"/>
      <w:marTop w:val="0"/>
      <w:marBottom w:val="0"/>
      <w:divBdr>
        <w:top w:val="none" w:sz="0" w:space="0" w:color="auto"/>
        <w:left w:val="none" w:sz="0" w:space="0" w:color="auto"/>
        <w:bottom w:val="none" w:sz="0" w:space="0" w:color="auto"/>
        <w:right w:val="none" w:sz="0" w:space="0" w:color="auto"/>
      </w:divBdr>
    </w:div>
    <w:div w:id="1062100448">
      <w:bodyDiv w:val="1"/>
      <w:marLeft w:val="0"/>
      <w:marRight w:val="0"/>
      <w:marTop w:val="0"/>
      <w:marBottom w:val="0"/>
      <w:divBdr>
        <w:top w:val="none" w:sz="0" w:space="0" w:color="auto"/>
        <w:left w:val="none" w:sz="0" w:space="0" w:color="auto"/>
        <w:bottom w:val="none" w:sz="0" w:space="0" w:color="auto"/>
        <w:right w:val="none" w:sz="0" w:space="0" w:color="auto"/>
      </w:divBdr>
    </w:div>
    <w:div w:id="1210219786">
      <w:bodyDiv w:val="1"/>
      <w:marLeft w:val="0"/>
      <w:marRight w:val="0"/>
      <w:marTop w:val="0"/>
      <w:marBottom w:val="0"/>
      <w:divBdr>
        <w:top w:val="none" w:sz="0" w:space="0" w:color="auto"/>
        <w:left w:val="none" w:sz="0" w:space="0" w:color="auto"/>
        <w:bottom w:val="none" w:sz="0" w:space="0" w:color="auto"/>
        <w:right w:val="none" w:sz="0" w:space="0" w:color="auto"/>
      </w:divBdr>
    </w:div>
    <w:div w:id="194526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ndrew.cooke@blackburn.anglican.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Simpkin</dc:creator>
  <cp:keywords/>
  <dc:description/>
  <cp:lastModifiedBy>Ellie Simpkin</cp:lastModifiedBy>
  <cp:revision>2</cp:revision>
  <dcterms:created xsi:type="dcterms:W3CDTF">2024-09-11T09:38:00Z</dcterms:created>
  <dcterms:modified xsi:type="dcterms:W3CDTF">2024-09-11T09:44:00Z</dcterms:modified>
</cp:coreProperties>
</file>